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12" w:rsidRDefault="00E63C12" w:rsidP="006E1E36">
      <w:pPr>
        <w:pStyle w:val="Sansinterligne"/>
        <w:jc w:val="center"/>
        <w:rPr>
          <w:sz w:val="32"/>
          <w:szCs w:val="32"/>
          <w:lang w:eastAsia="fr-FR"/>
        </w:rPr>
      </w:pPr>
      <w:r w:rsidRPr="006E1E36">
        <w:rPr>
          <w:b/>
          <w:bCs/>
          <w:kern w:val="36"/>
          <w:sz w:val="32"/>
          <w:szCs w:val="32"/>
          <w:lang w:eastAsia="fr-FR"/>
        </w:rPr>
        <w:t xml:space="preserve">Le Tamalou ou </w:t>
      </w:r>
      <w:r w:rsidRPr="006E1E36">
        <w:rPr>
          <w:sz w:val="32"/>
          <w:szCs w:val="32"/>
          <w:lang w:eastAsia="fr-FR"/>
        </w:rPr>
        <w:t xml:space="preserve">aussi appelé </w:t>
      </w:r>
      <w:r w:rsidRPr="006E1E36">
        <w:rPr>
          <w:b/>
          <w:bCs/>
          <w:i/>
          <w:iCs/>
          <w:sz w:val="32"/>
          <w:szCs w:val="32"/>
          <w:lang w:eastAsia="fr-FR"/>
        </w:rPr>
        <w:t>Gabo</w:t>
      </w:r>
      <w:r w:rsidRPr="006E1E36">
        <w:rPr>
          <w:sz w:val="32"/>
          <w:szCs w:val="32"/>
          <w:lang w:eastAsia="fr-FR"/>
        </w:rPr>
        <w:t xml:space="preserve">   - originaire du Moyen-Orient</w:t>
      </w:r>
    </w:p>
    <w:p w:rsidR="006E1E36" w:rsidRPr="006E1E36" w:rsidRDefault="006E1E36" w:rsidP="006E1E36">
      <w:pPr>
        <w:pStyle w:val="Sansinterligne"/>
        <w:jc w:val="center"/>
        <w:rPr>
          <w:b/>
          <w:bCs/>
          <w:kern w:val="36"/>
          <w:sz w:val="32"/>
          <w:szCs w:val="32"/>
          <w:lang w:eastAsia="fr-FR"/>
        </w:rPr>
      </w:pPr>
    </w:p>
    <w:p w:rsidR="00DD0A33" w:rsidRPr="00DD0A33" w:rsidRDefault="00E63C12" w:rsidP="00DD0A33">
      <w:pPr>
        <w:pStyle w:val="Sansinterligne"/>
        <w:rPr>
          <w:lang w:eastAsia="fr-FR"/>
        </w:rPr>
      </w:pPr>
      <w:r w:rsidRPr="00DD0A33">
        <w:rPr>
          <w:b/>
          <w:bCs/>
          <w:lang w:eastAsia="fr-FR"/>
        </w:rPr>
        <w:t xml:space="preserve">Matériel </w:t>
      </w:r>
      <w:r w:rsidRPr="00DD0A33">
        <w:rPr>
          <w:lang w:eastAsia="fr-FR"/>
        </w:rPr>
        <w:t>: Un jeu de 52 cartes (sans Joker</w:t>
      </w:r>
      <w:proofErr w:type="gramStart"/>
      <w:r w:rsidRPr="00DD0A33">
        <w:rPr>
          <w:lang w:eastAsia="fr-FR"/>
        </w:rPr>
        <w:t>)</w:t>
      </w:r>
      <w:proofErr w:type="gramEnd"/>
      <w:r w:rsidRPr="00DD0A33">
        <w:rPr>
          <w:lang w:eastAsia="fr-FR"/>
        </w:rPr>
        <w:br/>
      </w:r>
      <w:r w:rsidRPr="00DD0A33">
        <w:rPr>
          <w:b/>
          <w:bCs/>
          <w:lang w:eastAsia="fr-FR"/>
        </w:rPr>
        <w:t>Nombre de joueurs</w:t>
      </w:r>
      <w:r w:rsidRPr="00DD0A33">
        <w:rPr>
          <w:lang w:eastAsia="fr-FR"/>
        </w:rPr>
        <w:t xml:space="preserve"> : À partir de 2 joueurs</w:t>
      </w:r>
      <w:r w:rsidRPr="00DD0A33">
        <w:rPr>
          <w:lang w:eastAsia="fr-FR"/>
        </w:rPr>
        <w:br/>
      </w:r>
      <w:r w:rsidRPr="00DD0A33">
        <w:rPr>
          <w:b/>
          <w:bCs/>
          <w:lang w:eastAsia="fr-FR"/>
        </w:rPr>
        <w:t>Objectif</w:t>
      </w:r>
      <w:r w:rsidRPr="00DD0A33">
        <w:rPr>
          <w:lang w:eastAsia="fr-FR"/>
        </w:rPr>
        <w:t xml:space="preserve"> : Totaliser 5 points </w:t>
      </w:r>
      <w:r w:rsidR="003F0EA5">
        <w:rPr>
          <w:lang w:eastAsia="fr-FR"/>
        </w:rPr>
        <w:t xml:space="preserve">ou </w:t>
      </w:r>
      <w:r w:rsidRPr="00DD0A33">
        <w:rPr>
          <w:lang w:eastAsia="fr-FR"/>
        </w:rPr>
        <w:t>moins de points que ses adversaires</w:t>
      </w:r>
      <w:r w:rsidRPr="00DD0A33">
        <w:rPr>
          <w:lang w:eastAsia="fr-FR"/>
        </w:rPr>
        <w:br/>
      </w:r>
      <w:r w:rsidRPr="00DD0A33">
        <w:rPr>
          <w:b/>
          <w:bCs/>
          <w:lang w:eastAsia="fr-FR"/>
        </w:rPr>
        <w:t xml:space="preserve">Nombre de cartes pour chaque joueur </w:t>
      </w:r>
      <w:r w:rsidRPr="00DD0A33">
        <w:rPr>
          <w:lang w:eastAsia="fr-FR"/>
        </w:rPr>
        <w:t>: 4 cartes, disposées en carré, faces cachées, devant chaque joueur</w:t>
      </w:r>
    </w:p>
    <w:p w:rsidR="00DD0A33" w:rsidRPr="00DD0A33" w:rsidRDefault="00E63C12" w:rsidP="00DD0A33">
      <w:pPr>
        <w:pStyle w:val="Sansinterligne"/>
        <w:rPr>
          <w:lang w:eastAsia="fr-FR"/>
        </w:rPr>
      </w:pPr>
      <w:r w:rsidRPr="00DD0A33">
        <w:rPr>
          <w:lang w:eastAsia="fr-FR"/>
        </w:rPr>
        <w:br/>
      </w:r>
      <w:r w:rsidRPr="00DD0A33">
        <w:rPr>
          <w:b/>
          <w:bCs/>
          <w:lang w:eastAsia="fr-FR"/>
        </w:rPr>
        <w:t>Règle du jeu</w:t>
      </w:r>
      <w:r w:rsidRPr="00DD0A33">
        <w:rPr>
          <w:lang w:eastAsia="fr-FR"/>
        </w:rPr>
        <w:t xml:space="preserve"> </w:t>
      </w:r>
      <w:r w:rsidR="009A1942" w:rsidRPr="00DD0A33">
        <w:rPr>
          <w:lang w:eastAsia="fr-FR"/>
        </w:rPr>
        <w:t>:</w:t>
      </w:r>
      <w:r w:rsidRPr="00DD0A33">
        <w:rPr>
          <w:lang w:eastAsia="fr-FR"/>
        </w:rPr>
        <w:t xml:space="preserve"> </w:t>
      </w:r>
      <w:r w:rsidR="00DD0A33" w:rsidRPr="00DD0A33">
        <w:rPr>
          <w:lang w:eastAsia="fr-FR"/>
        </w:rPr>
        <w:t>Donner</w:t>
      </w:r>
      <w:r w:rsidRPr="00DD0A33">
        <w:rPr>
          <w:lang w:eastAsia="fr-FR"/>
        </w:rPr>
        <w:t xml:space="preserve"> 4 cartes à chaque joueur et pose</w:t>
      </w:r>
      <w:r w:rsidR="00DD0A33" w:rsidRPr="00DD0A33">
        <w:rPr>
          <w:lang w:eastAsia="fr-FR"/>
        </w:rPr>
        <w:t>r</w:t>
      </w:r>
      <w:r w:rsidRPr="00DD0A33">
        <w:rPr>
          <w:lang w:eastAsia="fr-FR"/>
        </w:rPr>
        <w:t xml:space="preserve"> l</w:t>
      </w:r>
      <w:r w:rsidR="00DD0A33" w:rsidRPr="00DD0A33">
        <w:rPr>
          <w:lang w:eastAsia="fr-FR"/>
        </w:rPr>
        <w:t>a pioche au centre, face cachée en</w:t>
      </w:r>
      <w:r w:rsidRPr="00DD0A33">
        <w:rPr>
          <w:lang w:eastAsia="fr-FR"/>
        </w:rPr>
        <w:t xml:space="preserve"> retournant une carte à côté, qui constitue la défausse. </w:t>
      </w:r>
    </w:p>
    <w:p w:rsidR="00513A20" w:rsidRDefault="00E63C12" w:rsidP="00DD0A33">
      <w:pPr>
        <w:pStyle w:val="Sansinterligne"/>
        <w:rPr>
          <w:lang w:eastAsia="fr-FR"/>
        </w:rPr>
      </w:pPr>
      <w:r w:rsidRPr="00DD0A33">
        <w:rPr>
          <w:lang w:eastAsia="fr-FR"/>
        </w:rPr>
        <w:t xml:space="preserve">Chaque joueur dispose ses 4 cartes devant lui en carré (disposition qui ne doit </w:t>
      </w:r>
      <w:r w:rsidR="00513A20">
        <w:rPr>
          <w:lang w:eastAsia="fr-FR"/>
        </w:rPr>
        <w:t xml:space="preserve">pas changer en cours de jeu) </w:t>
      </w:r>
    </w:p>
    <w:p w:rsidR="0030153C" w:rsidRDefault="00513A20" w:rsidP="00DD0A33">
      <w:pPr>
        <w:pStyle w:val="Sansinterligne"/>
        <w:rPr>
          <w:lang w:eastAsia="fr-FR"/>
        </w:rPr>
      </w:pPr>
      <w:r>
        <w:rPr>
          <w:lang w:eastAsia="fr-FR"/>
        </w:rPr>
        <w:t>Le joueur regarde</w:t>
      </w:r>
      <w:r w:rsidR="00E63C12" w:rsidRPr="00DD0A33">
        <w:rPr>
          <w:lang w:eastAsia="fr-FR"/>
        </w:rPr>
        <w:t xml:space="preserve"> </w:t>
      </w:r>
      <w:r>
        <w:rPr>
          <w:lang w:eastAsia="fr-FR"/>
        </w:rPr>
        <w:t>secrètement uniquement l</w:t>
      </w:r>
      <w:r w:rsidR="00E63C12" w:rsidRPr="00DD0A33">
        <w:rPr>
          <w:lang w:eastAsia="fr-FR"/>
        </w:rPr>
        <w:t>es de</w:t>
      </w:r>
      <w:r>
        <w:rPr>
          <w:lang w:eastAsia="fr-FR"/>
        </w:rPr>
        <w:t xml:space="preserve">ux premières cartes devant lui et les reposer </w:t>
      </w:r>
      <w:r w:rsidR="00E63C12" w:rsidRPr="00DD0A33">
        <w:rPr>
          <w:lang w:eastAsia="fr-FR"/>
        </w:rPr>
        <w:t xml:space="preserve">faces cachées au même endroit, pour le début du jeu. </w:t>
      </w:r>
    </w:p>
    <w:p w:rsidR="00DD0A33" w:rsidRDefault="00DD0A33" w:rsidP="00DD0A33">
      <w:pPr>
        <w:pStyle w:val="Sansinterligne"/>
        <w:jc w:val="center"/>
      </w:pPr>
      <w:r>
        <w:rPr>
          <w:noProof/>
          <w:lang w:eastAsia="fr-FR"/>
        </w:rPr>
        <w:drawing>
          <wp:inline distT="0" distB="0" distL="0" distR="0">
            <wp:extent cx="1362075" cy="1254244"/>
            <wp:effectExtent l="19050" t="0" r="9525" b="0"/>
            <wp:docPr id="1" name="Image 1" descr="Tamalo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alou 2"/>
                    <pic:cNvPicPr>
                      <a:picLocks noChangeAspect="1" noChangeArrowheads="1"/>
                    </pic:cNvPicPr>
                  </pic:nvPicPr>
                  <pic:blipFill>
                    <a:blip r:embed="rId5" cstate="print"/>
                    <a:srcRect/>
                    <a:stretch>
                      <a:fillRect/>
                    </a:stretch>
                  </pic:blipFill>
                  <pic:spPr bwMode="auto">
                    <a:xfrm>
                      <a:off x="0" y="0"/>
                      <a:ext cx="1363660" cy="1255703"/>
                    </a:xfrm>
                    <a:prstGeom prst="rect">
                      <a:avLst/>
                    </a:prstGeom>
                    <a:noFill/>
                    <a:ln w="9525">
                      <a:noFill/>
                      <a:miter lim="800000"/>
                      <a:headEnd/>
                      <a:tailEnd/>
                    </a:ln>
                  </pic:spPr>
                </pic:pic>
              </a:graphicData>
            </a:graphic>
          </wp:inline>
        </w:drawing>
      </w:r>
    </w:p>
    <w:p w:rsidR="006E1E36" w:rsidRPr="006E1E36" w:rsidRDefault="006E1E36" w:rsidP="006E1E36">
      <w:pPr>
        <w:pStyle w:val="Sansinterligne"/>
        <w:rPr>
          <w:rFonts w:ascii="Arial" w:hAnsi="Arial" w:cs="Arial"/>
          <w:b/>
          <w:u w:val="single"/>
          <w:lang w:eastAsia="fr-FR"/>
        </w:rPr>
      </w:pPr>
      <w:r w:rsidRPr="006E1E36">
        <w:rPr>
          <w:rFonts w:ascii="Arial" w:hAnsi="Arial" w:cs="Arial"/>
          <w:lang w:eastAsia="fr-FR"/>
        </w:rPr>
        <w:t xml:space="preserve">À son tour de jouer, </w:t>
      </w:r>
      <w:r w:rsidRPr="006E1E36">
        <w:rPr>
          <w:rFonts w:ascii="Arial" w:hAnsi="Arial" w:cs="Arial"/>
          <w:b/>
          <w:u w:val="single"/>
          <w:lang w:eastAsia="fr-FR"/>
        </w:rPr>
        <w:t>au choix :</w:t>
      </w:r>
    </w:p>
    <w:p w:rsidR="006E1E36" w:rsidRPr="006E1E36" w:rsidRDefault="006E1E36" w:rsidP="006E1E36">
      <w:pPr>
        <w:pStyle w:val="Sansinterligne"/>
        <w:rPr>
          <w:rFonts w:ascii="Arial" w:hAnsi="Arial" w:cs="Arial"/>
          <w:lang w:eastAsia="fr-FR"/>
        </w:rPr>
      </w:pPr>
      <w:r w:rsidRPr="006E1E36">
        <w:rPr>
          <w:rFonts w:ascii="Arial" w:hAnsi="Arial" w:cs="Arial"/>
          <w:lang w:eastAsia="fr-FR"/>
        </w:rPr>
        <w:t>  1) Le joueur prend la dernière carte de la défausse et l’échange contre une carte de son jeu.</w:t>
      </w:r>
    </w:p>
    <w:p w:rsidR="006E1E36" w:rsidRPr="006E1E36" w:rsidRDefault="006E1E36" w:rsidP="006E1E36">
      <w:pPr>
        <w:pStyle w:val="Sansinterligne"/>
        <w:rPr>
          <w:rFonts w:ascii="Arial" w:hAnsi="Arial" w:cs="Arial"/>
          <w:lang w:eastAsia="fr-FR"/>
        </w:rPr>
      </w:pPr>
      <w:r w:rsidRPr="006E1E36">
        <w:rPr>
          <w:rFonts w:ascii="Arial" w:hAnsi="Arial" w:cs="Arial"/>
          <w:lang w:eastAsia="fr-FR"/>
        </w:rPr>
        <w:t>  2) Le joueur pioche une carte et l’échange contre une carte de son jeu, carte qu’il jette enfin dans la défausse.</w:t>
      </w:r>
    </w:p>
    <w:p w:rsidR="006E1E36" w:rsidRPr="006E1E36" w:rsidRDefault="006E1E36" w:rsidP="006E1E36">
      <w:pPr>
        <w:pStyle w:val="Sansinterligne"/>
        <w:rPr>
          <w:rFonts w:ascii="Arial" w:hAnsi="Arial" w:cs="Arial"/>
          <w:lang w:eastAsia="fr-FR"/>
        </w:rPr>
      </w:pPr>
      <w:r w:rsidRPr="006E1E36">
        <w:rPr>
          <w:rFonts w:ascii="Arial" w:hAnsi="Arial" w:cs="Arial"/>
          <w:lang w:eastAsia="fr-FR"/>
        </w:rPr>
        <w:t>  3) Le joueur pioche une carte et la repose dans la défausse, en utilisant le pouvoir de cette carte le cas échéant :</w:t>
      </w:r>
    </w:p>
    <w:p w:rsidR="006E1E36" w:rsidRDefault="006E1E36" w:rsidP="006E1E36">
      <w:pPr>
        <w:pStyle w:val="Sansinterligne"/>
        <w:rPr>
          <w:rFonts w:ascii="Arial" w:hAnsi="Arial" w:cs="Arial"/>
          <w:i/>
          <w:lang w:eastAsia="fr-FR"/>
        </w:rPr>
      </w:pPr>
      <w:r w:rsidRPr="006E1E36">
        <w:rPr>
          <w:rFonts w:ascii="Arial" w:hAnsi="Arial" w:cs="Arial"/>
          <w:i/>
          <w:lang w:eastAsia="fr-FR"/>
        </w:rPr>
        <w:t>Si la carte est un 7 ou un 8, le joueur peut regarder au choix l’une des cartes de son jeu ;</w:t>
      </w:r>
    </w:p>
    <w:p w:rsidR="006E1E36" w:rsidRPr="006E1E36" w:rsidRDefault="006E1E36" w:rsidP="006E1E36">
      <w:pPr>
        <w:pStyle w:val="Sansinterligne"/>
        <w:rPr>
          <w:rFonts w:ascii="Arial" w:hAnsi="Arial" w:cs="Arial"/>
          <w:i/>
          <w:lang w:eastAsia="fr-FR"/>
        </w:rPr>
      </w:pPr>
    </w:p>
    <w:p w:rsidR="006E1E36" w:rsidRDefault="006E1E36" w:rsidP="006E1E36">
      <w:pPr>
        <w:pStyle w:val="Sansinterligne"/>
        <w:rPr>
          <w:rFonts w:ascii="Arial" w:hAnsi="Arial" w:cs="Arial"/>
          <w:i/>
          <w:lang w:eastAsia="fr-FR"/>
        </w:rPr>
      </w:pPr>
      <w:r w:rsidRPr="006E1E36">
        <w:rPr>
          <w:rFonts w:ascii="Arial" w:hAnsi="Arial" w:cs="Arial"/>
          <w:i/>
          <w:lang w:eastAsia="fr-FR"/>
        </w:rPr>
        <w:t>Si la carte est un 9 ou un 10, le joueur peut regarder une carte du jeu d’un adversaire ;</w:t>
      </w:r>
    </w:p>
    <w:p w:rsidR="006E1E36" w:rsidRPr="006E1E36" w:rsidRDefault="006E1E36" w:rsidP="006E1E36">
      <w:pPr>
        <w:pStyle w:val="Sansinterligne"/>
        <w:rPr>
          <w:rFonts w:ascii="Arial" w:hAnsi="Arial" w:cs="Arial"/>
          <w:i/>
          <w:lang w:eastAsia="fr-FR"/>
        </w:rPr>
      </w:pPr>
    </w:p>
    <w:p w:rsidR="006E1E36" w:rsidRDefault="006E1E36" w:rsidP="006E1E36">
      <w:pPr>
        <w:pStyle w:val="Sansinterligne"/>
        <w:rPr>
          <w:rFonts w:ascii="Arial" w:hAnsi="Arial" w:cs="Arial"/>
          <w:i/>
          <w:lang w:eastAsia="fr-FR"/>
        </w:rPr>
      </w:pPr>
      <w:r w:rsidRPr="006E1E36">
        <w:rPr>
          <w:rFonts w:ascii="Arial" w:hAnsi="Arial" w:cs="Arial"/>
          <w:i/>
          <w:lang w:eastAsia="fr-FR"/>
        </w:rPr>
        <w:t>Si la carte est un Valet ou une Dame, le joueur peut échanger à l’aveugle une carte de son jeu avec une carte du jeu d’un adversaire ;</w:t>
      </w:r>
    </w:p>
    <w:p w:rsidR="006E1E36" w:rsidRPr="006E1E36" w:rsidRDefault="006E1E36" w:rsidP="006E1E36">
      <w:pPr>
        <w:pStyle w:val="Sansinterligne"/>
        <w:rPr>
          <w:rFonts w:ascii="Arial" w:hAnsi="Arial" w:cs="Arial"/>
          <w:i/>
          <w:lang w:eastAsia="fr-FR"/>
        </w:rPr>
      </w:pPr>
    </w:p>
    <w:p w:rsidR="006E1E36" w:rsidRDefault="006E1E36" w:rsidP="006E1E36">
      <w:pPr>
        <w:pStyle w:val="Sansinterligne"/>
        <w:rPr>
          <w:rFonts w:ascii="Arial" w:hAnsi="Arial" w:cs="Arial"/>
          <w:i/>
          <w:lang w:eastAsia="fr-FR"/>
        </w:rPr>
      </w:pPr>
      <w:r w:rsidRPr="006E1E36">
        <w:rPr>
          <w:rFonts w:ascii="Arial" w:hAnsi="Arial" w:cs="Arial"/>
          <w:i/>
          <w:lang w:eastAsia="fr-FR"/>
        </w:rPr>
        <w:t>Si la carte est ♠Roi ou ♣Roi, le joueur peut échanger une carte de son jeu avec une carte du jeu d’un adversaire qu’il a la possibilité de regarder.</w:t>
      </w:r>
    </w:p>
    <w:p w:rsidR="006E1E36" w:rsidRPr="006E1E36" w:rsidRDefault="006E1E36" w:rsidP="006E1E36">
      <w:pPr>
        <w:pStyle w:val="Sansinterligne"/>
        <w:rPr>
          <w:rFonts w:ascii="Arial" w:hAnsi="Arial" w:cs="Arial"/>
          <w:i/>
          <w:lang w:eastAsia="fr-FR"/>
        </w:rPr>
      </w:pPr>
    </w:p>
    <w:p w:rsidR="006E1E36" w:rsidRDefault="006E1E36" w:rsidP="006E1E36">
      <w:pPr>
        <w:pStyle w:val="Sansinterligne"/>
        <w:rPr>
          <w:rFonts w:ascii="Arial" w:hAnsi="Arial" w:cs="Arial"/>
          <w:i/>
          <w:lang w:eastAsia="fr-FR"/>
        </w:rPr>
      </w:pPr>
      <w:r w:rsidRPr="006E1E36">
        <w:rPr>
          <w:rFonts w:ascii="Arial" w:hAnsi="Arial" w:cs="Arial"/>
          <w:i/>
          <w:lang w:eastAsia="fr-FR"/>
        </w:rPr>
        <w:t>Si un joueur exerce mal le pouvoir d’une carte, il passe immédiatement son tour et prend, sans la regarder, la première carte de la pioche qu’il dispose face cachée devant lui, se rajoutant ainsi une nouvelle carte à gérer.</w:t>
      </w:r>
    </w:p>
    <w:p w:rsidR="006E1E36" w:rsidRPr="006E1E36" w:rsidRDefault="006E1E36" w:rsidP="006E1E36">
      <w:pPr>
        <w:pStyle w:val="Sansinterligne"/>
        <w:rPr>
          <w:rFonts w:ascii="Arial" w:hAnsi="Arial" w:cs="Arial"/>
          <w:i/>
          <w:lang w:eastAsia="fr-FR"/>
        </w:rPr>
      </w:pPr>
    </w:p>
    <w:p w:rsidR="006E1E36" w:rsidRPr="00AC6D23" w:rsidRDefault="006E1E36" w:rsidP="006E1E36">
      <w:pPr>
        <w:pStyle w:val="Sansinterligne"/>
        <w:rPr>
          <w:rFonts w:ascii="Arial" w:hAnsi="Arial" w:cs="Arial"/>
          <w:lang w:eastAsia="fr-FR"/>
        </w:rPr>
      </w:pPr>
      <w:r w:rsidRPr="00AC6D23">
        <w:rPr>
          <w:rFonts w:ascii="Arial" w:hAnsi="Arial" w:cs="Arial"/>
          <w:lang w:eastAsia="fr-FR"/>
        </w:rPr>
        <w:t xml:space="preserve">Lorsqu'un joueur défausse une de ses cartes au cours de son tour, n'importe lequel des autres joueurs peut poser sur cette défausse une, deux ou trois carte(s) de la même valeur issue(s) des cartes disposées devant lui. </w:t>
      </w:r>
    </w:p>
    <w:p w:rsidR="006E1E36" w:rsidRPr="00AC6D23" w:rsidRDefault="006E1E36" w:rsidP="006E1E36">
      <w:pPr>
        <w:pStyle w:val="Sansinterligne"/>
        <w:rPr>
          <w:rFonts w:ascii="Arial" w:hAnsi="Arial" w:cs="Arial"/>
          <w:lang w:eastAsia="fr-FR"/>
        </w:rPr>
      </w:pPr>
    </w:p>
    <w:p w:rsidR="006E1E36" w:rsidRPr="00AC6D23" w:rsidRDefault="006E1E36" w:rsidP="006E1E36">
      <w:pPr>
        <w:pStyle w:val="Sansinterligne"/>
        <w:rPr>
          <w:rFonts w:ascii="Arial" w:hAnsi="Arial" w:cs="Arial"/>
          <w:lang w:eastAsia="fr-FR"/>
        </w:rPr>
      </w:pPr>
      <w:r w:rsidRPr="00AC6D23">
        <w:rPr>
          <w:rFonts w:ascii="Arial" w:hAnsi="Arial" w:cs="Arial"/>
          <w:lang w:eastAsia="fr-FR"/>
        </w:rPr>
        <w:t xml:space="preserve">Si plusieurs joueurs ont une carte identique à poser sur la défausse, le plus rapide l'emporte, le plus lent remet sa carte dans son jeu. </w:t>
      </w:r>
    </w:p>
    <w:p w:rsidR="006E1E36" w:rsidRPr="00AC6D23" w:rsidRDefault="006E1E36" w:rsidP="006E1E36">
      <w:pPr>
        <w:pStyle w:val="Sansinterligne"/>
        <w:rPr>
          <w:rFonts w:ascii="Arial" w:hAnsi="Arial" w:cs="Arial"/>
          <w:lang w:eastAsia="fr-FR"/>
        </w:rPr>
      </w:pPr>
      <w:r w:rsidRPr="00AC6D23">
        <w:rPr>
          <w:rFonts w:ascii="Arial" w:hAnsi="Arial" w:cs="Arial"/>
          <w:lang w:eastAsia="fr-FR"/>
        </w:rPr>
        <w:t>Si un joueur se trompe de carte à défausser sur une autre, il se rajoute une nouvelle carte à gérer.</w:t>
      </w:r>
    </w:p>
    <w:p w:rsidR="006E1E36" w:rsidRPr="006E1E36" w:rsidRDefault="006E1E36" w:rsidP="006E1E36">
      <w:pPr>
        <w:pStyle w:val="Sansinterligne"/>
        <w:rPr>
          <w:rFonts w:ascii="Arial" w:hAnsi="Arial" w:cs="Arial"/>
          <w:lang w:eastAsia="fr-FR"/>
        </w:rPr>
      </w:pPr>
    </w:p>
    <w:p w:rsidR="006E1E36" w:rsidRDefault="006E1E36" w:rsidP="006E1E36">
      <w:pPr>
        <w:pStyle w:val="Sansinterligne"/>
        <w:rPr>
          <w:rFonts w:ascii="Arial" w:hAnsi="Arial" w:cs="Arial"/>
          <w:lang w:eastAsia="fr-FR"/>
        </w:rPr>
      </w:pPr>
      <w:r w:rsidRPr="006E1E36">
        <w:rPr>
          <w:rFonts w:ascii="Arial" w:hAnsi="Arial" w:cs="Arial"/>
          <w:b/>
          <w:lang w:eastAsia="fr-FR"/>
        </w:rPr>
        <w:lastRenderedPageBreak/>
        <w:t xml:space="preserve">En fin de manche, le joueur ajoutant la valeur de ses cartes et obtenant un résultat inférieur ou égal à 5 points annonce le </w:t>
      </w:r>
      <w:r w:rsidRPr="006E1E36">
        <w:rPr>
          <w:rFonts w:ascii="Arial" w:hAnsi="Arial" w:cs="Arial"/>
          <w:b/>
          <w:bCs/>
          <w:i/>
          <w:iCs/>
          <w:lang w:eastAsia="fr-FR"/>
        </w:rPr>
        <w:t>Tamalou</w:t>
      </w:r>
      <w:r w:rsidRPr="006E1E36">
        <w:rPr>
          <w:rFonts w:ascii="Arial" w:hAnsi="Arial" w:cs="Arial"/>
          <w:b/>
          <w:lang w:eastAsia="fr-FR"/>
        </w:rPr>
        <w:t xml:space="preserve"> ou Gabo</w:t>
      </w:r>
      <w:r>
        <w:rPr>
          <w:rFonts w:ascii="Arial" w:hAnsi="Arial" w:cs="Arial"/>
          <w:lang w:eastAsia="fr-FR"/>
        </w:rPr>
        <w:t xml:space="preserve">… </w:t>
      </w:r>
      <w:r w:rsidRPr="006E1E36">
        <w:rPr>
          <w:rFonts w:ascii="Arial" w:hAnsi="Arial" w:cs="Arial"/>
          <w:lang w:eastAsia="fr-FR"/>
        </w:rPr>
        <w:t xml:space="preserve">à son tour de jouer. </w:t>
      </w:r>
    </w:p>
    <w:p w:rsidR="006E1E36" w:rsidRDefault="006E1E36" w:rsidP="006E1E36">
      <w:pPr>
        <w:pStyle w:val="Sansinterligne"/>
        <w:rPr>
          <w:rFonts w:ascii="Arial" w:hAnsi="Arial" w:cs="Arial"/>
          <w:lang w:eastAsia="fr-FR"/>
        </w:rPr>
      </w:pPr>
      <w:r w:rsidRPr="006E1E36">
        <w:rPr>
          <w:rFonts w:ascii="Arial" w:hAnsi="Arial" w:cs="Arial"/>
          <w:lang w:eastAsia="fr-FR"/>
        </w:rPr>
        <w:t xml:space="preserve">À ce moment-là, un dernier tour s'engage entre les joueurs en excluant l'annonceur. La manche se termine quand le dernier joueur a fini le tour. </w:t>
      </w:r>
    </w:p>
    <w:p w:rsidR="006E1E36" w:rsidRDefault="006E1E36" w:rsidP="006E1E36">
      <w:pPr>
        <w:pStyle w:val="Sansinterligne"/>
        <w:rPr>
          <w:rFonts w:ascii="Arial" w:hAnsi="Arial" w:cs="Arial"/>
          <w:lang w:eastAsia="fr-FR"/>
        </w:rPr>
      </w:pPr>
      <w:r w:rsidRPr="006E1E36">
        <w:rPr>
          <w:rFonts w:ascii="Arial" w:hAnsi="Arial" w:cs="Arial"/>
          <w:lang w:eastAsia="fr-FR"/>
        </w:rPr>
        <w:t xml:space="preserve">Chaque joueur retourne alors ses cartes devant lui et additionne ses points. L’annonceur du </w:t>
      </w:r>
      <w:r w:rsidRPr="006E1E36">
        <w:rPr>
          <w:rFonts w:ascii="Arial" w:hAnsi="Arial" w:cs="Arial"/>
          <w:b/>
          <w:bCs/>
          <w:i/>
          <w:iCs/>
          <w:lang w:eastAsia="fr-FR"/>
        </w:rPr>
        <w:t>Tamalou</w:t>
      </w:r>
      <w:r w:rsidRPr="006E1E36">
        <w:rPr>
          <w:rFonts w:ascii="Arial" w:hAnsi="Arial" w:cs="Arial"/>
          <w:lang w:eastAsia="fr-FR"/>
        </w:rPr>
        <w:t xml:space="preserve"> gagne s’il totalise un maximum de 5 points et s’il a moins de points que ses adversaires. </w:t>
      </w:r>
    </w:p>
    <w:p w:rsidR="006E1E36" w:rsidRDefault="006E1E36" w:rsidP="006E1E36">
      <w:pPr>
        <w:pStyle w:val="Sansinterligne"/>
        <w:rPr>
          <w:rFonts w:ascii="Arial" w:hAnsi="Arial" w:cs="Arial"/>
          <w:lang w:eastAsia="fr-FR"/>
        </w:rPr>
      </w:pPr>
      <w:r w:rsidRPr="006E1E36">
        <w:rPr>
          <w:rFonts w:ascii="Arial" w:hAnsi="Arial" w:cs="Arial"/>
          <w:lang w:eastAsia="fr-FR"/>
        </w:rPr>
        <w:t xml:space="preserve">Si l’une ou l’autre condition n’est pas remplie, c’est l’adversaire totalisant le moins de points qui remporte la partie. </w:t>
      </w:r>
    </w:p>
    <w:p w:rsidR="006E1E36" w:rsidRDefault="006E1E36" w:rsidP="006E1E36">
      <w:pPr>
        <w:pStyle w:val="Sansinterligne"/>
        <w:rPr>
          <w:rFonts w:ascii="Arial" w:hAnsi="Arial" w:cs="Arial"/>
          <w:lang w:eastAsia="fr-FR"/>
        </w:rPr>
      </w:pPr>
      <w:r w:rsidRPr="006E1E36">
        <w:rPr>
          <w:rFonts w:ascii="Arial" w:hAnsi="Arial" w:cs="Arial"/>
          <w:lang w:eastAsia="fr-FR"/>
        </w:rPr>
        <w:t xml:space="preserve">En cas d’égalité, l’annonceur est toujours perdant. A noter, un joueur réussissant à se débarrasser de toutes ses cartes à son tour de jeu doit aussitôt arrêter la partie en annonçant le </w:t>
      </w:r>
      <w:r w:rsidRPr="006E1E36">
        <w:rPr>
          <w:rFonts w:ascii="Arial" w:hAnsi="Arial" w:cs="Arial"/>
          <w:b/>
          <w:bCs/>
          <w:i/>
          <w:iCs/>
          <w:lang w:eastAsia="fr-FR"/>
        </w:rPr>
        <w:t>Tamalou</w:t>
      </w:r>
      <w:r w:rsidRPr="006E1E36">
        <w:rPr>
          <w:rFonts w:ascii="Arial" w:hAnsi="Arial" w:cs="Arial"/>
          <w:lang w:eastAsia="fr-FR"/>
        </w:rPr>
        <w:t>.</w:t>
      </w:r>
    </w:p>
    <w:p w:rsidR="006E1E36" w:rsidRPr="006E1E36" w:rsidRDefault="006E1E36" w:rsidP="006E1E36">
      <w:pPr>
        <w:pStyle w:val="Sansinterligne"/>
        <w:rPr>
          <w:rFonts w:ascii="Arial" w:hAnsi="Arial" w:cs="Arial"/>
          <w:lang w:eastAsia="fr-FR"/>
        </w:rPr>
      </w:pPr>
    </w:p>
    <w:p w:rsidR="006E1E36" w:rsidRDefault="006E1E36" w:rsidP="006E1E36">
      <w:pPr>
        <w:pStyle w:val="Sansinterligne"/>
        <w:rPr>
          <w:rFonts w:ascii="Arial" w:hAnsi="Arial" w:cs="Arial"/>
          <w:lang w:eastAsia="fr-FR"/>
        </w:rPr>
      </w:pPr>
      <w:r w:rsidRPr="006E1E36">
        <w:rPr>
          <w:rFonts w:ascii="Arial" w:hAnsi="Arial" w:cs="Arial"/>
          <w:lang w:eastAsia="fr-FR"/>
        </w:rPr>
        <w:t>La valeur des cartes :</w:t>
      </w:r>
      <w:r w:rsidRPr="006E1E36">
        <w:rPr>
          <w:rFonts w:ascii="Arial" w:hAnsi="Arial" w:cs="Arial"/>
          <w:lang w:eastAsia="fr-FR"/>
        </w:rPr>
        <w:br/>
        <w:t xml:space="preserve"> • </w:t>
      </w:r>
      <w:r w:rsidRPr="006E1E36">
        <w:rPr>
          <w:rFonts w:ascii="Arial" w:hAnsi="Arial" w:cs="Arial"/>
          <w:b/>
          <w:bCs/>
          <w:lang w:eastAsia="fr-FR"/>
        </w:rPr>
        <w:t xml:space="preserve">As, 2, 3, 4, 5, 6, 7, 8, 9 </w:t>
      </w:r>
      <w:r w:rsidRPr="006E1E36">
        <w:rPr>
          <w:rFonts w:ascii="Arial" w:hAnsi="Arial" w:cs="Arial"/>
          <w:lang w:eastAsia="fr-FR"/>
        </w:rPr>
        <w:t>et</w:t>
      </w:r>
      <w:r w:rsidRPr="006E1E36">
        <w:rPr>
          <w:rFonts w:ascii="Arial" w:hAnsi="Arial" w:cs="Arial"/>
          <w:b/>
          <w:bCs/>
          <w:lang w:eastAsia="fr-FR"/>
        </w:rPr>
        <w:t xml:space="preserve"> 10 </w:t>
      </w:r>
      <w:r w:rsidRPr="006E1E36">
        <w:rPr>
          <w:rFonts w:ascii="Arial" w:hAnsi="Arial" w:cs="Arial"/>
          <w:lang w:eastAsia="fr-FR"/>
        </w:rPr>
        <w:t>: valeur numérique (de 1 à 10 points)</w:t>
      </w:r>
      <w:r w:rsidRPr="006E1E36">
        <w:rPr>
          <w:rFonts w:ascii="Arial" w:hAnsi="Arial" w:cs="Arial"/>
          <w:lang w:eastAsia="fr-FR"/>
        </w:rPr>
        <w:br/>
        <w:t xml:space="preserve"> • </w:t>
      </w:r>
      <w:r w:rsidRPr="006E1E36">
        <w:rPr>
          <w:rFonts w:ascii="Arial" w:hAnsi="Arial" w:cs="Arial"/>
          <w:b/>
          <w:bCs/>
          <w:lang w:eastAsia="fr-FR"/>
        </w:rPr>
        <w:t xml:space="preserve">Valet </w:t>
      </w:r>
      <w:r w:rsidRPr="006E1E36">
        <w:rPr>
          <w:rFonts w:ascii="Arial" w:hAnsi="Arial" w:cs="Arial"/>
          <w:lang w:eastAsia="fr-FR"/>
        </w:rPr>
        <w:t xml:space="preserve">et </w:t>
      </w:r>
      <w:r w:rsidRPr="006E1E36">
        <w:rPr>
          <w:rFonts w:ascii="Arial" w:hAnsi="Arial" w:cs="Arial"/>
          <w:b/>
          <w:bCs/>
          <w:lang w:eastAsia="fr-FR"/>
        </w:rPr>
        <w:t xml:space="preserve">Dame </w:t>
      </w:r>
      <w:r w:rsidRPr="006E1E36">
        <w:rPr>
          <w:rFonts w:ascii="Arial" w:hAnsi="Arial" w:cs="Arial"/>
          <w:lang w:eastAsia="fr-FR"/>
        </w:rPr>
        <w:t>: 10 points</w:t>
      </w:r>
      <w:r w:rsidRPr="006E1E36">
        <w:rPr>
          <w:rFonts w:ascii="Arial" w:hAnsi="Arial" w:cs="Arial"/>
          <w:lang w:eastAsia="fr-FR"/>
        </w:rPr>
        <w:br/>
        <w:t xml:space="preserve"> • </w:t>
      </w:r>
      <w:r w:rsidRPr="006E1E36">
        <w:rPr>
          <w:rFonts w:ascii="Arial" w:hAnsi="Arial" w:cs="Arial"/>
          <w:b/>
          <w:bCs/>
          <w:lang w:eastAsia="fr-FR"/>
        </w:rPr>
        <w:t xml:space="preserve">♠Roi </w:t>
      </w:r>
      <w:r w:rsidRPr="006E1E36">
        <w:rPr>
          <w:rFonts w:ascii="Arial" w:hAnsi="Arial" w:cs="Arial"/>
          <w:lang w:eastAsia="fr-FR"/>
        </w:rPr>
        <w:t>et</w:t>
      </w:r>
      <w:r w:rsidRPr="006E1E36">
        <w:rPr>
          <w:rFonts w:ascii="Arial" w:hAnsi="Arial" w:cs="Arial"/>
          <w:b/>
          <w:bCs/>
          <w:lang w:eastAsia="fr-FR"/>
        </w:rPr>
        <w:t xml:space="preserve"> ♣Roi </w:t>
      </w:r>
      <w:r w:rsidRPr="006E1E36">
        <w:rPr>
          <w:rFonts w:ascii="Arial" w:hAnsi="Arial" w:cs="Arial"/>
          <w:lang w:eastAsia="fr-FR"/>
        </w:rPr>
        <w:t>: 15 points</w:t>
      </w:r>
      <w:r w:rsidRPr="006E1E36">
        <w:rPr>
          <w:rFonts w:ascii="Arial" w:hAnsi="Arial" w:cs="Arial"/>
          <w:lang w:eastAsia="fr-FR"/>
        </w:rPr>
        <w:br/>
        <w:t xml:space="preserve"> • </w:t>
      </w:r>
      <w:r w:rsidRPr="006E1E36">
        <w:rPr>
          <w:rFonts w:ascii="Arial" w:hAnsi="Arial" w:cs="Arial"/>
          <w:b/>
          <w:bCs/>
          <w:color w:val="FF0000"/>
          <w:lang w:eastAsia="fr-FR"/>
        </w:rPr>
        <w:t>♥</w:t>
      </w:r>
      <w:r w:rsidRPr="006E1E36">
        <w:rPr>
          <w:rFonts w:ascii="Arial" w:hAnsi="Arial" w:cs="Arial"/>
          <w:b/>
          <w:bCs/>
          <w:lang w:eastAsia="fr-FR"/>
        </w:rPr>
        <w:t>Roi</w:t>
      </w:r>
      <w:r w:rsidRPr="006E1E36">
        <w:rPr>
          <w:rFonts w:ascii="Arial" w:hAnsi="Arial" w:cs="Arial"/>
          <w:lang w:eastAsia="fr-FR"/>
        </w:rPr>
        <w:t xml:space="preserve"> et</w:t>
      </w:r>
      <w:r w:rsidRPr="006E1E36">
        <w:rPr>
          <w:rFonts w:ascii="Arial" w:hAnsi="Arial" w:cs="Arial"/>
          <w:b/>
          <w:bCs/>
          <w:lang w:eastAsia="fr-FR"/>
        </w:rPr>
        <w:t xml:space="preserve"> </w:t>
      </w:r>
      <w:r w:rsidRPr="006E1E36">
        <w:rPr>
          <w:rFonts w:ascii="Arial" w:hAnsi="Arial" w:cs="Arial"/>
          <w:b/>
          <w:bCs/>
          <w:color w:val="FF0000"/>
          <w:lang w:eastAsia="fr-FR"/>
        </w:rPr>
        <w:t>♦</w:t>
      </w:r>
      <w:r w:rsidRPr="006E1E36">
        <w:rPr>
          <w:rFonts w:ascii="Arial" w:hAnsi="Arial" w:cs="Arial"/>
          <w:b/>
          <w:bCs/>
          <w:lang w:eastAsia="fr-FR"/>
        </w:rPr>
        <w:t>Roi </w:t>
      </w:r>
      <w:r w:rsidRPr="006E1E36">
        <w:rPr>
          <w:rFonts w:ascii="Arial" w:hAnsi="Arial" w:cs="Arial"/>
          <w:lang w:eastAsia="fr-FR"/>
        </w:rPr>
        <w:t>: 0 point</w:t>
      </w:r>
    </w:p>
    <w:p w:rsidR="006E1E36" w:rsidRPr="006E1E36" w:rsidRDefault="006E1E36" w:rsidP="006E1E36">
      <w:pPr>
        <w:pStyle w:val="Sansinterligne"/>
        <w:rPr>
          <w:rFonts w:ascii="Arial" w:hAnsi="Arial" w:cs="Arial"/>
          <w:lang w:eastAsia="fr-FR"/>
        </w:rPr>
      </w:pPr>
    </w:p>
    <w:p w:rsidR="006E1E36" w:rsidRPr="006E1E36" w:rsidRDefault="006E1E36" w:rsidP="006E1E36">
      <w:pPr>
        <w:pStyle w:val="Sansinterligne"/>
        <w:rPr>
          <w:rFonts w:ascii="Arial" w:hAnsi="Arial" w:cs="Arial"/>
          <w:lang w:eastAsia="fr-FR"/>
        </w:rPr>
      </w:pPr>
      <w:r w:rsidRPr="006E1E36">
        <w:rPr>
          <w:rFonts w:ascii="Arial" w:hAnsi="Arial" w:cs="Arial"/>
          <w:b/>
          <w:bCs/>
          <w:lang w:eastAsia="fr-FR"/>
        </w:rPr>
        <w:t xml:space="preserve">☺ Variante </w:t>
      </w:r>
      <w:r w:rsidRPr="006E1E36">
        <w:rPr>
          <w:rFonts w:ascii="Arial" w:hAnsi="Arial" w:cs="Arial"/>
          <w:lang w:eastAsia="fr-FR"/>
        </w:rPr>
        <w:t xml:space="preserve">: On peut convenir d’une autre limite maximale de points pour l’annonce du </w:t>
      </w:r>
      <w:r w:rsidRPr="006E1E36">
        <w:rPr>
          <w:rFonts w:ascii="Arial" w:hAnsi="Arial" w:cs="Arial"/>
          <w:b/>
          <w:bCs/>
          <w:i/>
          <w:iCs/>
          <w:lang w:eastAsia="fr-FR"/>
        </w:rPr>
        <w:t>Tamalou</w:t>
      </w:r>
      <w:r w:rsidRPr="006E1E36">
        <w:rPr>
          <w:rFonts w:ascii="Arial" w:hAnsi="Arial" w:cs="Arial"/>
          <w:lang w:eastAsia="fr-FR"/>
        </w:rPr>
        <w:t xml:space="preserve">. Dans le </w:t>
      </w:r>
      <w:r w:rsidRPr="006E1E36">
        <w:rPr>
          <w:rFonts w:ascii="Arial" w:hAnsi="Arial" w:cs="Arial"/>
          <w:b/>
          <w:bCs/>
          <w:i/>
          <w:iCs/>
          <w:lang w:eastAsia="fr-FR"/>
        </w:rPr>
        <w:t>Gabo</w:t>
      </w:r>
      <w:r w:rsidRPr="006E1E36">
        <w:rPr>
          <w:rFonts w:ascii="Arial" w:hAnsi="Arial" w:cs="Arial"/>
          <w:lang w:eastAsia="fr-FR"/>
        </w:rPr>
        <w:t>, variante du jeu, on convient que le total des points doit être inférieur ou égal à 7 points.</w:t>
      </w:r>
    </w:p>
    <w:p w:rsidR="00DD0A33" w:rsidRPr="006E1E36" w:rsidRDefault="00DD0A33" w:rsidP="006E1E36">
      <w:pPr>
        <w:pStyle w:val="Sansinterligne"/>
        <w:rPr>
          <w:rFonts w:ascii="Arial" w:hAnsi="Arial" w:cs="Arial"/>
        </w:rPr>
      </w:pPr>
    </w:p>
    <w:sectPr w:rsidR="00DD0A33" w:rsidRPr="006E1E36" w:rsidSect="003015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C7B3A"/>
    <w:multiLevelType w:val="multilevel"/>
    <w:tmpl w:val="A232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E63C12"/>
    <w:rsid w:val="000B3EBB"/>
    <w:rsid w:val="0030153C"/>
    <w:rsid w:val="003F0EA5"/>
    <w:rsid w:val="00513A20"/>
    <w:rsid w:val="006E1E36"/>
    <w:rsid w:val="009A1942"/>
    <w:rsid w:val="00AC6D23"/>
    <w:rsid w:val="00D55360"/>
    <w:rsid w:val="00DD0A33"/>
    <w:rsid w:val="00E63C12"/>
    <w:rsid w:val="00ED2B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paragraph" w:styleId="Titre1">
    <w:name w:val="heading 1"/>
    <w:basedOn w:val="Normal"/>
    <w:link w:val="Titre1Car"/>
    <w:uiPriority w:val="9"/>
    <w:qFormat/>
    <w:rsid w:val="00E63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3C1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E63C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63C12"/>
    <w:rPr>
      <w:b/>
      <w:bCs/>
    </w:rPr>
  </w:style>
  <w:style w:type="paragraph" w:styleId="Sansinterligne">
    <w:name w:val="No Spacing"/>
    <w:uiPriority w:val="1"/>
    <w:qFormat/>
    <w:rsid w:val="00DD0A33"/>
    <w:pPr>
      <w:spacing w:after="0" w:line="240" w:lineRule="auto"/>
    </w:pPr>
  </w:style>
  <w:style w:type="paragraph" w:styleId="Textedebulles">
    <w:name w:val="Balloon Text"/>
    <w:basedOn w:val="Normal"/>
    <w:link w:val="TextedebullesCar"/>
    <w:uiPriority w:val="99"/>
    <w:semiHidden/>
    <w:unhideWhenUsed/>
    <w:rsid w:val="00DD0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242349">
      <w:bodyDiv w:val="1"/>
      <w:marLeft w:val="0"/>
      <w:marRight w:val="0"/>
      <w:marTop w:val="0"/>
      <w:marBottom w:val="0"/>
      <w:divBdr>
        <w:top w:val="none" w:sz="0" w:space="0" w:color="auto"/>
        <w:left w:val="none" w:sz="0" w:space="0" w:color="auto"/>
        <w:bottom w:val="none" w:sz="0" w:space="0" w:color="auto"/>
        <w:right w:val="none" w:sz="0" w:space="0" w:color="auto"/>
      </w:divBdr>
      <w:divsChild>
        <w:div w:id="1510682208">
          <w:marLeft w:val="0"/>
          <w:marRight w:val="0"/>
          <w:marTop w:val="0"/>
          <w:marBottom w:val="0"/>
          <w:divBdr>
            <w:top w:val="none" w:sz="0" w:space="0" w:color="auto"/>
            <w:left w:val="none" w:sz="0" w:space="0" w:color="auto"/>
            <w:bottom w:val="none" w:sz="0" w:space="0" w:color="auto"/>
            <w:right w:val="none" w:sz="0" w:space="0" w:color="auto"/>
          </w:divBdr>
          <w:divsChild>
            <w:div w:id="11537091">
              <w:marLeft w:val="0"/>
              <w:marRight w:val="0"/>
              <w:marTop w:val="0"/>
              <w:marBottom w:val="0"/>
              <w:divBdr>
                <w:top w:val="none" w:sz="0" w:space="0" w:color="auto"/>
                <w:left w:val="none" w:sz="0" w:space="0" w:color="auto"/>
                <w:bottom w:val="none" w:sz="0" w:space="0" w:color="auto"/>
                <w:right w:val="none" w:sz="0" w:space="0" w:color="auto"/>
              </w:divBdr>
              <w:divsChild>
                <w:div w:id="271284139">
                  <w:marLeft w:val="0"/>
                  <w:marRight w:val="0"/>
                  <w:marTop w:val="0"/>
                  <w:marBottom w:val="0"/>
                  <w:divBdr>
                    <w:top w:val="none" w:sz="0" w:space="0" w:color="auto"/>
                    <w:left w:val="none" w:sz="0" w:space="0" w:color="auto"/>
                    <w:bottom w:val="none" w:sz="0" w:space="0" w:color="auto"/>
                    <w:right w:val="none" w:sz="0" w:space="0" w:color="auto"/>
                  </w:divBdr>
                  <w:divsChild>
                    <w:div w:id="2093307010">
                      <w:marLeft w:val="0"/>
                      <w:marRight w:val="0"/>
                      <w:marTop w:val="0"/>
                      <w:marBottom w:val="0"/>
                      <w:divBdr>
                        <w:top w:val="none" w:sz="0" w:space="0" w:color="auto"/>
                        <w:left w:val="none" w:sz="0" w:space="0" w:color="auto"/>
                        <w:bottom w:val="none" w:sz="0" w:space="0" w:color="auto"/>
                        <w:right w:val="none" w:sz="0" w:space="0" w:color="auto"/>
                      </w:divBdr>
                      <w:divsChild>
                        <w:div w:id="627391609">
                          <w:marLeft w:val="0"/>
                          <w:marRight w:val="0"/>
                          <w:marTop w:val="0"/>
                          <w:marBottom w:val="0"/>
                          <w:divBdr>
                            <w:top w:val="none" w:sz="0" w:space="0" w:color="auto"/>
                            <w:left w:val="none" w:sz="0" w:space="0" w:color="auto"/>
                            <w:bottom w:val="none" w:sz="0" w:space="0" w:color="auto"/>
                            <w:right w:val="none" w:sz="0" w:space="0" w:color="auto"/>
                          </w:divBdr>
                          <w:divsChild>
                            <w:div w:id="611283990">
                              <w:marLeft w:val="0"/>
                              <w:marRight w:val="0"/>
                              <w:marTop w:val="0"/>
                              <w:marBottom w:val="0"/>
                              <w:divBdr>
                                <w:top w:val="none" w:sz="0" w:space="0" w:color="auto"/>
                                <w:left w:val="none" w:sz="0" w:space="0" w:color="auto"/>
                                <w:bottom w:val="none" w:sz="0" w:space="0" w:color="auto"/>
                                <w:right w:val="none" w:sz="0" w:space="0" w:color="auto"/>
                              </w:divBdr>
                              <w:divsChild>
                                <w:div w:id="16962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9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2927</Characters>
  <Application>Microsoft Office Word</Application>
  <DocSecurity>0</DocSecurity>
  <Lines>24</Lines>
  <Paragraphs>6</Paragraphs>
  <ScaleCrop>false</ScaleCrop>
  <Company>HP</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5</cp:revision>
  <cp:lastPrinted>2019-06-23T09:48:00Z</cp:lastPrinted>
  <dcterms:created xsi:type="dcterms:W3CDTF">2019-06-23T09:50:00Z</dcterms:created>
  <dcterms:modified xsi:type="dcterms:W3CDTF">2020-11-17T09:56:00Z</dcterms:modified>
</cp:coreProperties>
</file>